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A3FDBC6" w14:textId="77777777" w:rsidR="00042AEB" w:rsidRPr="00B15995" w:rsidRDefault="00042AEB" w:rsidP="0068645B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8"/>
        </w:rPr>
      </w:pPr>
      <w:r w:rsidRPr="00B15995">
        <w:rPr>
          <w:rFonts w:ascii="Times New Roman" w:hAnsi="Times New Roman" w:cs="Times New Roman"/>
          <w:sz w:val="28"/>
          <w:szCs w:val="28"/>
        </w:rPr>
        <w:t xml:space="preserve">Приложение </w:t>
      </w:r>
      <w:r w:rsidR="00D830AF">
        <w:rPr>
          <w:rFonts w:ascii="Times New Roman" w:hAnsi="Times New Roman" w:cs="Times New Roman"/>
          <w:sz w:val="28"/>
          <w:szCs w:val="28"/>
        </w:rPr>
        <w:t>3</w:t>
      </w:r>
    </w:p>
    <w:p w14:paraId="4EDEF6B9" w14:textId="77777777" w:rsidR="00042AEB" w:rsidRPr="00B15995" w:rsidRDefault="00042AEB" w:rsidP="0068645B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8"/>
        </w:rPr>
      </w:pPr>
      <w:r w:rsidRPr="00B15995">
        <w:rPr>
          <w:rFonts w:ascii="Times New Roman" w:hAnsi="Times New Roman" w:cs="Times New Roman"/>
          <w:sz w:val="28"/>
          <w:szCs w:val="28"/>
        </w:rPr>
        <w:t>к постановлению Правительства</w:t>
      </w:r>
    </w:p>
    <w:p w14:paraId="5AABEF19" w14:textId="77777777" w:rsidR="00042AEB" w:rsidRPr="00B15995" w:rsidRDefault="00042AEB" w:rsidP="0068645B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8"/>
        </w:rPr>
      </w:pPr>
      <w:r w:rsidRPr="00B15995">
        <w:rPr>
          <w:rFonts w:ascii="Times New Roman" w:hAnsi="Times New Roman" w:cs="Times New Roman"/>
          <w:sz w:val="28"/>
          <w:szCs w:val="28"/>
        </w:rPr>
        <w:t>Тверской области</w:t>
      </w:r>
    </w:p>
    <w:p w14:paraId="11006E66" w14:textId="169C21BC" w:rsidR="00042AEB" w:rsidRPr="00B15995" w:rsidRDefault="00042AEB" w:rsidP="0068645B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8"/>
        </w:rPr>
      </w:pPr>
      <w:r w:rsidRPr="00B15995">
        <w:rPr>
          <w:rFonts w:ascii="Times New Roman" w:hAnsi="Times New Roman" w:cs="Times New Roman"/>
          <w:sz w:val="28"/>
          <w:szCs w:val="28"/>
        </w:rPr>
        <w:t xml:space="preserve">от </w:t>
      </w:r>
      <w:r w:rsidR="00E60940">
        <w:rPr>
          <w:rFonts w:ascii="Times New Roman" w:hAnsi="Times New Roman" w:cs="Times New Roman"/>
          <w:sz w:val="28"/>
          <w:szCs w:val="28"/>
        </w:rPr>
        <w:t>27.01.2026 № 25-пп</w:t>
      </w:r>
    </w:p>
    <w:p w14:paraId="5897EA23" w14:textId="77777777" w:rsidR="00B15995" w:rsidRPr="00B15995" w:rsidRDefault="00B15995" w:rsidP="0068645B">
      <w:pPr>
        <w:spacing w:after="0" w:line="240" w:lineRule="auto"/>
        <w:ind w:left="5387"/>
        <w:rPr>
          <w:rFonts w:ascii="Times New Roman" w:hAnsi="Times New Roman" w:cs="Times New Roman"/>
          <w:sz w:val="28"/>
          <w:szCs w:val="28"/>
        </w:rPr>
      </w:pPr>
    </w:p>
    <w:p w14:paraId="56FE2B90" w14:textId="77777777" w:rsidR="00042AEB" w:rsidRPr="00B15995" w:rsidRDefault="00B15995" w:rsidP="0068645B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042AEB" w:rsidRPr="00B15995">
        <w:rPr>
          <w:rFonts w:ascii="Times New Roman" w:hAnsi="Times New Roman" w:cs="Times New Roman"/>
          <w:sz w:val="28"/>
          <w:szCs w:val="28"/>
        </w:rPr>
        <w:t xml:space="preserve">Приложение </w:t>
      </w:r>
      <w:r w:rsidR="00770A19">
        <w:rPr>
          <w:rFonts w:ascii="Times New Roman" w:hAnsi="Times New Roman" w:cs="Times New Roman"/>
          <w:sz w:val="28"/>
          <w:szCs w:val="28"/>
        </w:rPr>
        <w:t>4</w:t>
      </w:r>
      <w:r w:rsidR="00D830AF">
        <w:rPr>
          <w:rFonts w:ascii="Times New Roman" w:hAnsi="Times New Roman" w:cs="Times New Roman"/>
          <w:sz w:val="28"/>
          <w:szCs w:val="28"/>
        </w:rPr>
        <w:t>3</w:t>
      </w:r>
    </w:p>
    <w:p w14:paraId="6FDA0DE6" w14:textId="77777777" w:rsidR="00042AEB" w:rsidRPr="00B15995" w:rsidRDefault="00042AEB" w:rsidP="0068645B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8"/>
        </w:rPr>
      </w:pPr>
      <w:r w:rsidRPr="00B15995">
        <w:rPr>
          <w:rFonts w:ascii="Times New Roman" w:hAnsi="Times New Roman" w:cs="Times New Roman"/>
          <w:sz w:val="28"/>
          <w:szCs w:val="28"/>
        </w:rPr>
        <w:t>к постановлению Правительства</w:t>
      </w:r>
    </w:p>
    <w:p w14:paraId="1B54218D" w14:textId="77777777" w:rsidR="00042AEB" w:rsidRPr="00B15995" w:rsidRDefault="00042AEB" w:rsidP="0068645B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8"/>
        </w:rPr>
      </w:pPr>
      <w:r w:rsidRPr="00B15995">
        <w:rPr>
          <w:rFonts w:ascii="Times New Roman" w:hAnsi="Times New Roman" w:cs="Times New Roman"/>
          <w:sz w:val="28"/>
          <w:szCs w:val="28"/>
        </w:rPr>
        <w:t>Тверской области</w:t>
      </w:r>
    </w:p>
    <w:p w14:paraId="0597CE68" w14:textId="77777777" w:rsidR="00042AEB" w:rsidRPr="00B15995" w:rsidRDefault="00042AEB" w:rsidP="0068645B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8"/>
        </w:rPr>
      </w:pPr>
      <w:r w:rsidRPr="00B15995">
        <w:rPr>
          <w:rFonts w:ascii="Times New Roman" w:hAnsi="Times New Roman" w:cs="Times New Roman"/>
          <w:sz w:val="28"/>
          <w:szCs w:val="28"/>
        </w:rPr>
        <w:t>от 07.07.2023 № 282-пп</w:t>
      </w:r>
    </w:p>
    <w:p w14:paraId="2BD61764" w14:textId="77777777" w:rsidR="00FA32C5" w:rsidRDefault="00FA32C5" w:rsidP="00DF7722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14:paraId="4F4C263A" w14:textId="77777777" w:rsidR="00770A19" w:rsidRDefault="00AF167B" w:rsidP="00DF7722">
      <w:pPr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713621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Карта границ населенных пунктов, входящих в состав </w:t>
      </w:r>
      <w:r w:rsidRPr="00713621">
        <w:rPr>
          <w:rFonts w:ascii="Times New Roman" w:eastAsia="Calibri" w:hAnsi="Times New Roman" w:cs="Calibri"/>
          <w:color w:val="000000"/>
          <w:sz w:val="28"/>
          <w:szCs w:val="28"/>
          <w:shd w:val="clear" w:color="auto" w:fill="FFFFFF"/>
        </w:rPr>
        <w:t>Калининского муниципального округа Тверской области</w:t>
      </w:r>
      <w:r w:rsidR="001A4240" w:rsidRPr="00713621">
        <w:rPr>
          <w:rFonts w:ascii="Times New Roman" w:eastAsia="Calibri" w:hAnsi="Times New Roman" w:cs="Calibri"/>
          <w:color w:val="000000"/>
          <w:sz w:val="28"/>
          <w:szCs w:val="28"/>
          <w:shd w:val="clear" w:color="auto" w:fill="FFFFFF"/>
        </w:rPr>
        <w:t>,</w:t>
      </w:r>
      <w:r w:rsidR="00FA32C5">
        <w:rPr>
          <w:rFonts w:ascii="Times New Roman" w:eastAsia="Calibri" w:hAnsi="Times New Roman" w:cs="Calibri"/>
          <w:color w:val="000000"/>
          <w:sz w:val="28"/>
          <w:szCs w:val="28"/>
          <w:shd w:val="clear" w:color="auto" w:fill="FFFFFF"/>
        </w:rPr>
        <w:t xml:space="preserve"> </w:t>
      </w:r>
      <w:r w:rsidR="001E3FF6" w:rsidRPr="00DE363D">
        <w:rPr>
          <w:rFonts w:ascii="Times New Roman" w:hAnsi="Times New Roman"/>
          <w:sz w:val="28"/>
          <w:szCs w:val="28"/>
          <w:lang w:eastAsia="ru-RU"/>
        </w:rPr>
        <w:t xml:space="preserve">применительно </w:t>
      </w:r>
      <w:r w:rsidR="00D830AF">
        <w:rPr>
          <w:rFonts w:ascii="Times New Roman" w:eastAsia="Calibri" w:hAnsi="Times New Roman"/>
          <w:color w:val="000000"/>
          <w:sz w:val="28"/>
          <w:szCs w:val="28"/>
          <w:lang w:eastAsia="ru-RU"/>
        </w:rPr>
        <w:t xml:space="preserve">к населенным пунктам </w:t>
      </w:r>
      <w:r w:rsidR="00770A19" w:rsidRPr="00384ADF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д. </w:t>
      </w:r>
      <w:r w:rsidR="00770A19">
        <w:rPr>
          <w:rFonts w:ascii="Times New Roman" w:hAnsi="Times New Roman"/>
          <w:color w:val="000000"/>
          <w:sz w:val="28"/>
          <w:szCs w:val="28"/>
          <w:lang w:eastAsia="ru-RU"/>
        </w:rPr>
        <w:t>Быково, д. Никулино</w:t>
      </w:r>
    </w:p>
    <w:p w14:paraId="3763632D" w14:textId="77777777" w:rsidR="0028070A" w:rsidRPr="00384ADF" w:rsidRDefault="0028070A" w:rsidP="00DF7722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14:paraId="7AE08298" w14:textId="77777777" w:rsidR="0089552F" w:rsidRPr="00597919" w:rsidRDefault="00AB2BF6" w:rsidP="001E3FF6">
      <w:pPr>
        <w:spacing w:after="0" w:line="240" w:lineRule="auto"/>
        <w:jc w:val="center"/>
        <w:rPr>
          <w:rFonts w:ascii="Times New Roman" w:eastAsia="Calibri" w:hAnsi="Times New Roman" w:cs="Calibri"/>
          <w:color w:val="000000"/>
          <w:sz w:val="28"/>
          <w:szCs w:val="28"/>
          <w:shd w:val="clear" w:color="auto" w:fill="FFFFFF"/>
        </w:rPr>
      </w:pPr>
      <w:r w:rsidRPr="00AB2BF6">
        <w:rPr>
          <w:rFonts w:ascii="Times New Roman" w:eastAsia="Calibri" w:hAnsi="Times New Roman" w:cs="Calibri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5B9B99DB" wp14:editId="7B6A51A1">
            <wp:extent cx="5549900" cy="4259580"/>
            <wp:effectExtent l="0" t="0" r="0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rcRect l="1924"/>
                    <a:stretch/>
                  </pic:blipFill>
                  <pic:spPr bwMode="auto">
                    <a:xfrm>
                      <a:off x="0" y="0"/>
                      <a:ext cx="5549900" cy="42595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FF0BD7" w14:textId="77777777" w:rsidR="00ED6DB6" w:rsidRDefault="00ED6DB6" w:rsidP="004B638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0075EC15" w14:textId="77777777" w:rsidR="00ED6DB6" w:rsidRDefault="00ED6DB6" w:rsidP="004B638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46EEA537" w14:textId="77777777" w:rsidR="00ED6DB6" w:rsidRDefault="00ED6DB6" w:rsidP="004B638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4C4502AD" w14:textId="77777777" w:rsidR="0089552F" w:rsidRDefault="0089552F" w:rsidP="004B638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0E848808" w14:textId="77777777" w:rsidR="0089552F" w:rsidRDefault="0089552F" w:rsidP="004B638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0D6364F0" w14:textId="77777777" w:rsidR="0089552F" w:rsidRDefault="0089552F" w:rsidP="004B638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39241059" w14:textId="77777777" w:rsidR="0089552F" w:rsidRDefault="0089552F" w:rsidP="004B638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3793F2E9" w14:textId="77777777" w:rsidR="00AB2BF6" w:rsidRDefault="00AB2BF6" w:rsidP="00AB2BF6">
      <w:pPr>
        <w:spacing w:after="0" w:line="240" w:lineRule="auto"/>
        <w:jc w:val="center"/>
        <w:rPr>
          <w:rFonts w:ascii="Times New Roman" w:eastAsia="Calibri" w:hAnsi="Times New Roman" w:cs="Times New Roman"/>
          <w:color w:val="0D0C0C"/>
          <w:sz w:val="24"/>
          <w:szCs w:val="24"/>
          <w:shd w:val="clear" w:color="auto" w:fill="FFFFFF"/>
          <w:lang w:eastAsia="ru-RU"/>
        </w:rPr>
      </w:pPr>
    </w:p>
    <w:p w14:paraId="41DAA08C" w14:textId="77777777" w:rsidR="00AB2BF6" w:rsidRDefault="00AB2BF6" w:rsidP="00AB2BF6">
      <w:pPr>
        <w:spacing w:after="0" w:line="240" w:lineRule="auto"/>
        <w:jc w:val="center"/>
        <w:rPr>
          <w:rFonts w:ascii="Times New Roman" w:eastAsia="Calibri" w:hAnsi="Times New Roman" w:cs="Times New Roman"/>
          <w:color w:val="0D0C0C"/>
          <w:sz w:val="24"/>
          <w:szCs w:val="24"/>
          <w:shd w:val="clear" w:color="auto" w:fill="FFFFFF"/>
          <w:lang w:eastAsia="ru-RU"/>
        </w:rPr>
      </w:pPr>
    </w:p>
    <w:p w14:paraId="7B4DF4C5" w14:textId="77777777" w:rsidR="00AB2BF6" w:rsidRDefault="00AB2BF6" w:rsidP="00AB2BF6">
      <w:pPr>
        <w:jc w:val="center"/>
        <w:rPr>
          <w:rFonts w:ascii="Times New Roman" w:eastAsia="Calibri" w:hAnsi="Times New Roman" w:cs="Times New Roman"/>
          <w:color w:val="000000"/>
          <w:shd w:val="clear" w:color="auto" w:fill="FFFFFF"/>
          <w:lang w:eastAsia="ru-RU"/>
        </w:rPr>
      </w:pPr>
      <w:r>
        <w:rPr>
          <w:rFonts w:ascii="Times New Roman" w:eastAsia="Calibri" w:hAnsi="Times New Roman" w:cs="Times New Roman"/>
          <w:color w:val="0D0C0C"/>
          <w:szCs w:val="28"/>
          <w:shd w:val="clear" w:color="auto" w:fill="FFFFFF"/>
          <w:lang w:eastAsia="ru-RU"/>
        </w:rPr>
        <w:t>Рисунок 1. Карта планируемого размещения объектов</w:t>
      </w:r>
      <w:r>
        <w:rPr>
          <w:rFonts w:ascii="Times New Roman" w:eastAsia="Calibri" w:hAnsi="Times New Roman" w:cs="Times New Roman"/>
          <w:color w:val="000000"/>
          <w:shd w:val="clear" w:color="auto" w:fill="FFFFFF"/>
          <w:lang w:eastAsia="ru-RU"/>
        </w:rPr>
        <w:br w:type="page"/>
      </w:r>
    </w:p>
    <w:p w14:paraId="78B42891" w14:textId="77777777" w:rsidR="00AB2BF6" w:rsidRDefault="00AB2BF6" w:rsidP="00AB2BF6">
      <w:pPr>
        <w:spacing w:after="0" w:line="240" w:lineRule="auto"/>
        <w:jc w:val="center"/>
        <w:rPr>
          <w:rFonts w:ascii="Times New Roman" w:eastAsia="Calibri" w:hAnsi="Times New Roman" w:cs="Times New Roman"/>
          <w:color w:val="0D0C0C"/>
          <w:sz w:val="24"/>
          <w:szCs w:val="24"/>
          <w:shd w:val="clear" w:color="auto" w:fill="FFFFFF"/>
          <w:lang w:eastAsia="ru-RU"/>
        </w:rPr>
      </w:pPr>
    </w:p>
    <w:p w14:paraId="32853E62" w14:textId="77777777" w:rsidR="00AB2BF6" w:rsidRDefault="00AB2BF6" w:rsidP="00AB2BF6"/>
    <w:p w14:paraId="3CB70B3F" w14:textId="77777777" w:rsidR="00AB2BF6" w:rsidRDefault="00881F43" w:rsidP="00AB2BF6">
      <w:pPr>
        <w:rPr>
          <w:rFonts w:ascii="Times New Roman" w:hAnsi="Times New Roman" w:cs="Times New Roman"/>
          <w:color w:val="080808"/>
          <w:szCs w:val="28"/>
          <w:shd w:val="clear" w:color="auto" w:fill="FFFFFF"/>
          <w:lang w:eastAsia="ru-RU"/>
        </w:rPr>
      </w:pPr>
      <w:r w:rsidRPr="00881F43">
        <w:rPr>
          <w:rFonts w:ascii="Times New Roman" w:hAnsi="Times New Roman" w:cs="Times New Roman"/>
          <w:noProof/>
          <w:color w:val="080808"/>
          <w:szCs w:val="28"/>
          <w:shd w:val="clear" w:color="auto" w:fill="FFFFFF"/>
          <w:lang w:eastAsia="ru-RU"/>
        </w:rPr>
        <w:drawing>
          <wp:inline distT="0" distB="0" distL="0" distR="0" wp14:anchorId="38CA7CFB" wp14:editId="4B298DD0">
            <wp:extent cx="5940425" cy="4297680"/>
            <wp:effectExtent l="0" t="0" r="3175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97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373AF7" w14:textId="77777777" w:rsidR="00D530C9" w:rsidRDefault="00D43FEA" w:rsidP="00AB2BF6">
      <w:pPr>
        <w:jc w:val="center"/>
        <w:rPr>
          <w:rFonts w:ascii="Times New Roman" w:hAnsi="Times New Roman" w:cs="Times New Roman"/>
          <w:color w:val="08080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color w:val="080808"/>
          <w:szCs w:val="28"/>
          <w:shd w:val="clear" w:color="auto" w:fill="FFFFFF"/>
          <w:lang w:eastAsia="ru-RU"/>
        </w:rPr>
        <w:t>Рисунок 2. Условные обозначения</w:t>
      </w:r>
    </w:p>
    <w:p w14:paraId="42DDEFB8" w14:textId="77777777" w:rsidR="00AB2BF6" w:rsidRPr="00707915" w:rsidRDefault="00AB2BF6" w:rsidP="00D530C9">
      <w:pPr>
        <w:jc w:val="right"/>
        <w:rPr>
          <w:rFonts w:ascii="Times New Roman" w:hAnsi="Times New Roman" w:cs="Times New Roman"/>
          <w:color w:val="08080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».</w:t>
      </w:r>
    </w:p>
    <w:p w14:paraId="57424573" w14:textId="77777777" w:rsidR="00AB2BF6" w:rsidRDefault="00AB2BF6" w:rsidP="00AB2BF6">
      <w:pPr>
        <w:spacing w:after="0" w:line="240" w:lineRule="auto"/>
        <w:jc w:val="center"/>
        <w:rPr>
          <w:rFonts w:ascii="Times New Roman" w:eastAsia="Calibri" w:hAnsi="Times New Roman" w:cs="Times New Roman"/>
          <w:color w:val="0D0C0C"/>
          <w:szCs w:val="28"/>
          <w:shd w:val="clear" w:color="auto" w:fill="FFFFFF"/>
          <w:lang w:eastAsia="ru-RU"/>
        </w:rPr>
      </w:pPr>
    </w:p>
    <w:p w14:paraId="246F444A" w14:textId="77777777" w:rsidR="00000000" w:rsidRPr="0089552F" w:rsidRDefault="00000000" w:rsidP="00AB2BF6">
      <w:pPr>
        <w:spacing w:after="0" w:line="240" w:lineRule="auto"/>
        <w:jc w:val="center"/>
        <w:rPr>
          <w:rFonts w:ascii="Times New Roman" w:hAnsi="Times New Roman" w:cs="Times New Roman"/>
          <w:color w:val="080808"/>
          <w:shd w:val="clear" w:color="auto" w:fill="FFFFFF"/>
          <w:lang w:eastAsia="ru-RU"/>
        </w:rPr>
      </w:pPr>
    </w:p>
    <w:sectPr w:rsidR="007557DD" w:rsidRPr="0089552F" w:rsidSect="00375DE4">
      <w:headerReference w:type="default" r:id="rId9"/>
      <w:pgSz w:w="11906" w:h="16838"/>
      <w:pgMar w:top="1134" w:right="850" w:bottom="1134" w:left="1701" w:header="708" w:footer="708" w:gutter="0"/>
      <w:pgNumType w:start="9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52BC7BE" w14:textId="77777777" w:rsidR="00E24545" w:rsidRDefault="00E24545" w:rsidP="00042AEB">
      <w:pPr>
        <w:spacing w:after="0" w:line="240" w:lineRule="auto"/>
      </w:pPr>
      <w:r>
        <w:separator/>
      </w:r>
    </w:p>
  </w:endnote>
  <w:endnote w:type="continuationSeparator" w:id="0">
    <w:p w14:paraId="349E84DB" w14:textId="77777777" w:rsidR="00E24545" w:rsidRDefault="00E24545" w:rsidP="00042A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B5AC05B" w14:textId="77777777" w:rsidR="00E24545" w:rsidRDefault="00E24545" w:rsidP="00042AEB">
      <w:pPr>
        <w:spacing w:after="0" w:line="240" w:lineRule="auto"/>
      </w:pPr>
      <w:r>
        <w:separator/>
      </w:r>
    </w:p>
  </w:footnote>
  <w:footnote w:type="continuationSeparator" w:id="0">
    <w:p w14:paraId="178B4B07" w14:textId="77777777" w:rsidR="00E24545" w:rsidRDefault="00E24545" w:rsidP="00042AE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259050189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3A7ACB2F" w14:textId="77777777" w:rsidR="00000000" w:rsidRPr="00FA32C5" w:rsidRDefault="00042AEB" w:rsidP="0067224E">
        <w:pPr>
          <w:pStyle w:val="a3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FA32C5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FA32C5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FA32C5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DF7722">
          <w:rPr>
            <w:rFonts w:ascii="Times New Roman" w:hAnsi="Times New Roman" w:cs="Times New Roman"/>
            <w:noProof/>
            <w:sz w:val="24"/>
            <w:szCs w:val="24"/>
          </w:rPr>
          <w:t>9</w:t>
        </w:r>
        <w:r w:rsidRPr="00FA32C5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42AEB"/>
    <w:rsid w:val="00042AEB"/>
    <w:rsid w:val="000D3BB5"/>
    <w:rsid w:val="001A4240"/>
    <w:rsid w:val="001E3FF6"/>
    <w:rsid w:val="00247951"/>
    <w:rsid w:val="0028070A"/>
    <w:rsid w:val="002921C3"/>
    <w:rsid w:val="002F28B3"/>
    <w:rsid w:val="00375DE4"/>
    <w:rsid w:val="00452A8C"/>
    <w:rsid w:val="0046602E"/>
    <w:rsid w:val="00467BE4"/>
    <w:rsid w:val="004B638B"/>
    <w:rsid w:val="004C2B07"/>
    <w:rsid w:val="0052268B"/>
    <w:rsid w:val="00560335"/>
    <w:rsid w:val="00597919"/>
    <w:rsid w:val="005E389F"/>
    <w:rsid w:val="00632A7D"/>
    <w:rsid w:val="00656C8B"/>
    <w:rsid w:val="00682E86"/>
    <w:rsid w:val="00684FE2"/>
    <w:rsid w:val="0068645B"/>
    <w:rsid w:val="00713621"/>
    <w:rsid w:val="00770A19"/>
    <w:rsid w:val="00780581"/>
    <w:rsid w:val="007830C8"/>
    <w:rsid w:val="008502E1"/>
    <w:rsid w:val="00881F43"/>
    <w:rsid w:val="008911CF"/>
    <w:rsid w:val="0089552F"/>
    <w:rsid w:val="008D67AF"/>
    <w:rsid w:val="009A6F48"/>
    <w:rsid w:val="009B1515"/>
    <w:rsid w:val="009C2BE3"/>
    <w:rsid w:val="00A34CE8"/>
    <w:rsid w:val="00AA7F0C"/>
    <w:rsid w:val="00AB2BF6"/>
    <w:rsid w:val="00AF167B"/>
    <w:rsid w:val="00B15995"/>
    <w:rsid w:val="00B72B35"/>
    <w:rsid w:val="00B82F0E"/>
    <w:rsid w:val="00CD61EF"/>
    <w:rsid w:val="00D43FEA"/>
    <w:rsid w:val="00D530C9"/>
    <w:rsid w:val="00D830AF"/>
    <w:rsid w:val="00DC3CF4"/>
    <w:rsid w:val="00DF7722"/>
    <w:rsid w:val="00E24545"/>
    <w:rsid w:val="00E60940"/>
    <w:rsid w:val="00ED6DB6"/>
    <w:rsid w:val="00EE4346"/>
    <w:rsid w:val="00EF4156"/>
    <w:rsid w:val="00FA32C5"/>
    <w:rsid w:val="00FE09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D37159"/>
  <w15:chartTrackingRefBased/>
  <w15:docId w15:val="{C519506C-B44F-4020-9E21-62930316E9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42AE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42A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042AEB"/>
  </w:style>
  <w:style w:type="paragraph" w:styleId="a5">
    <w:name w:val="footer"/>
    <w:basedOn w:val="a"/>
    <w:link w:val="a6"/>
    <w:uiPriority w:val="99"/>
    <w:unhideWhenUsed/>
    <w:rsid w:val="00042A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042AE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64</Words>
  <Characters>371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pavlovaia</dc:creator>
  <cp:keywords/>
  <dc:description/>
  <cp:lastModifiedBy>Жаворонкова Майя Сергеевна</cp:lastModifiedBy>
  <cp:revision>2</cp:revision>
  <cp:lastPrinted>2026-01-27T12:31:00Z</cp:lastPrinted>
  <dcterms:created xsi:type="dcterms:W3CDTF">2026-01-27T12:31:00Z</dcterms:created>
  <dcterms:modified xsi:type="dcterms:W3CDTF">2026-01-27T12:31:00Z</dcterms:modified>
</cp:coreProperties>
</file>